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68" w:rsidRDefault="00FA77F4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6723530" cy="1183341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pour jardins de la forteres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48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7F4" w:rsidRDefault="00FA77F4"/>
    <w:p w:rsidR="00FA77F4" w:rsidRDefault="00FA77F4" w:rsidP="00766B40">
      <w:pPr>
        <w:jc w:val="center"/>
        <w:rPr>
          <w:rFonts w:ascii="Monotype Corsiva" w:hAnsi="Monotype Corsiva"/>
          <w:b/>
          <w:sz w:val="40"/>
          <w:szCs w:val="40"/>
        </w:rPr>
      </w:pPr>
      <w:r w:rsidRPr="00FA77F4">
        <w:rPr>
          <w:rFonts w:ascii="Monotype Corsiva" w:hAnsi="Monotype Corsiva"/>
          <w:b/>
          <w:sz w:val="40"/>
          <w:szCs w:val="40"/>
        </w:rPr>
        <w:t xml:space="preserve">Les </w:t>
      </w:r>
      <w:r w:rsidR="00766B40">
        <w:rPr>
          <w:rFonts w:ascii="Monotype Corsiva" w:hAnsi="Monotype Corsiva"/>
          <w:b/>
          <w:sz w:val="40"/>
          <w:szCs w:val="40"/>
        </w:rPr>
        <w:t>jardins familiaux Blanquefortais</w:t>
      </w:r>
    </w:p>
    <w:p w:rsidR="00FA77F4" w:rsidRPr="00766B40" w:rsidRDefault="00FA77F4" w:rsidP="00FA77F4">
      <w:pPr>
        <w:jc w:val="center"/>
        <w:rPr>
          <w:rFonts w:ascii="Monotype Corsiva" w:hAnsi="Monotype Corsiva"/>
          <w:b/>
          <w:sz w:val="36"/>
          <w:szCs w:val="36"/>
        </w:rPr>
      </w:pPr>
      <w:r w:rsidRPr="00766B40">
        <w:rPr>
          <w:rFonts w:ascii="Monotype Corsiva" w:hAnsi="Monotype Corsiva"/>
          <w:b/>
          <w:sz w:val="36"/>
          <w:szCs w:val="36"/>
        </w:rPr>
        <w:t>L’automne est là e</w:t>
      </w:r>
      <w:r w:rsidR="00542F18">
        <w:rPr>
          <w:rFonts w:ascii="Monotype Corsiva" w:hAnsi="Monotype Corsiva"/>
          <w:b/>
          <w:sz w:val="36"/>
          <w:szCs w:val="36"/>
        </w:rPr>
        <w:t xml:space="preserve">t la saison des semis de fèves et des </w:t>
      </w:r>
      <w:r w:rsidRPr="00766B40">
        <w:rPr>
          <w:rFonts w:ascii="Monotype Corsiva" w:hAnsi="Monotype Corsiva"/>
          <w:b/>
          <w:sz w:val="36"/>
          <w:szCs w:val="36"/>
        </w:rPr>
        <w:t>petits pois arrive.</w:t>
      </w:r>
    </w:p>
    <w:p w:rsidR="00FA77F4" w:rsidRDefault="00FA77F4" w:rsidP="003008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7F4">
        <w:rPr>
          <w:rFonts w:ascii="Times New Roman" w:hAnsi="Times New Roman" w:cs="Times New Roman"/>
          <w:b/>
          <w:sz w:val="24"/>
          <w:szCs w:val="24"/>
        </w:rPr>
        <w:t xml:space="preserve">La culture de fèves fait depuis quelques années un retour en force dans les potagers.  Et il y a de quoi, </w:t>
      </w:r>
      <w:r w:rsidR="00BC56AB">
        <w:rPr>
          <w:rFonts w:ascii="Times New Roman" w:hAnsi="Times New Roman" w:cs="Times New Roman"/>
          <w:b/>
          <w:sz w:val="24"/>
          <w:szCs w:val="24"/>
        </w:rPr>
        <w:t>sa culture</w:t>
      </w:r>
      <w:r w:rsidR="0063568A">
        <w:rPr>
          <w:rFonts w:ascii="Times New Roman" w:hAnsi="Times New Roman" w:cs="Times New Roman"/>
          <w:b/>
          <w:sz w:val="24"/>
          <w:szCs w:val="24"/>
        </w:rPr>
        <w:t xml:space="preserve"> ne demande que très peu d’efforts. La consommation de ce légume de la famille des fabacée ne vous </w:t>
      </w:r>
      <w:r w:rsidR="00BC56AB">
        <w:rPr>
          <w:rFonts w:ascii="Times New Roman" w:hAnsi="Times New Roman" w:cs="Times New Roman"/>
          <w:b/>
          <w:sz w:val="24"/>
          <w:szCs w:val="24"/>
        </w:rPr>
        <w:t xml:space="preserve">fera </w:t>
      </w:r>
      <w:r w:rsidR="0063568A">
        <w:rPr>
          <w:rFonts w:ascii="Times New Roman" w:hAnsi="Times New Roman" w:cs="Times New Roman"/>
          <w:b/>
          <w:sz w:val="24"/>
          <w:szCs w:val="24"/>
        </w:rPr>
        <w:t>que du bien à vous ainsi qu’à votre potager.</w:t>
      </w:r>
    </w:p>
    <w:p w:rsidR="0063568A" w:rsidRDefault="0063568A" w:rsidP="003008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fève enrichira votre potager en captant l’azote de l’air pour le restitu</w:t>
      </w:r>
      <w:r w:rsidR="00A002F8">
        <w:rPr>
          <w:rFonts w:ascii="Times New Roman" w:hAnsi="Times New Roman" w:cs="Times New Roman"/>
          <w:b/>
          <w:sz w:val="24"/>
          <w:szCs w:val="24"/>
        </w:rPr>
        <w:t>er au sol,</w:t>
      </w:r>
      <w:r w:rsidR="00902F0C">
        <w:rPr>
          <w:rFonts w:ascii="Times New Roman" w:hAnsi="Times New Roman" w:cs="Times New Roman"/>
          <w:b/>
          <w:sz w:val="24"/>
          <w:szCs w:val="24"/>
        </w:rPr>
        <w:t xml:space="preserve">  et cela sans effort</w:t>
      </w:r>
      <w:r>
        <w:rPr>
          <w:rFonts w:ascii="Times New Roman" w:hAnsi="Times New Roman" w:cs="Times New Roman"/>
          <w:b/>
          <w:sz w:val="24"/>
          <w:szCs w:val="24"/>
        </w:rPr>
        <w:t xml:space="preserve"> de votre part. En croque sel, en soupe</w:t>
      </w:r>
      <w:r w:rsidR="00C30F80">
        <w:rPr>
          <w:rFonts w:ascii="Times New Roman" w:hAnsi="Times New Roman" w:cs="Times New Roman"/>
          <w:b/>
          <w:sz w:val="24"/>
          <w:szCs w:val="24"/>
        </w:rPr>
        <w:t xml:space="preserve"> ou </w:t>
      </w:r>
      <w:r w:rsidR="00CB319F">
        <w:rPr>
          <w:rFonts w:ascii="Times New Roman" w:hAnsi="Times New Roman" w:cs="Times New Roman"/>
          <w:b/>
          <w:sz w:val="24"/>
          <w:szCs w:val="24"/>
        </w:rPr>
        <w:t>en ragout ce légume est délicieux.</w:t>
      </w:r>
      <w:r w:rsidR="00667A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Alors, qu’attendez-vous pour </w:t>
      </w:r>
      <w:r w:rsidR="00306EA3">
        <w:rPr>
          <w:rFonts w:ascii="Times New Roman" w:hAnsi="Times New Roman" w:cs="Times New Roman"/>
          <w:b/>
          <w:sz w:val="24"/>
          <w:szCs w:val="24"/>
        </w:rPr>
        <w:t>le cultiver.</w:t>
      </w:r>
    </w:p>
    <w:p w:rsidR="00CB319F" w:rsidRDefault="00CB319F" w:rsidP="00300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inline distT="0" distB="0" distL="0" distR="0" wp14:anchorId="33B57476" wp14:editId="5341AD4E">
            <wp:extent cx="4636545" cy="3543046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ve_recol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181" cy="354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145" w:rsidRDefault="009B4145" w:rsidP="003008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Originaire d’Asie (environs de la mer </w:t>
      </w:r>
      <w:r w:rsidR="003A28DF">
        <w:rPr>
          <w:rFonts w:ascii="Times New Roman" w:hAnsi="Times New Roman" w:cs="Times New Roman"/>
          <w:b/>
          <w:sz w:val="24"/>
          <w:szCs w:val="24"/>
        </w:rPr>
        <w:t>Caspienne</w:t>
      </w:r>
      <w:r>
        <w:rPr>
          <w:rFonts w:ascii="Times New Roman" w:hAnsi="Times New Roman" w:cs="Times New Roman"/>
          <w:b/>
          <w:sz w:val="24"/>
          <w:szCs w:val="24"/>
        </w:rPr>
        <w:t xml:space="preserve">) la fève est une légumineuse riche en protéines. Elle contient aussi des vitamines (B et C), des </w:t>
      </w:r>
      <w:r w:rsidR="003A28DF">
        <w:rPr>
          <w:rFonts w:ascii="Times New Roman" w:hAnsi="Times New Roman" w:cs="Times New Roman"/>
          <w:b/>
          <w:sz w:val="24"/>
          <w:szCs w:val="24"/>
        </w:rPr>
        <w:t>minéraux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8BE">
        <w:rPr>
          <w:rFonts w:ascii="Times New Roman" w:hAnsi="Times New Roman" w:cs="Times New Roman"/>
          <w:b/>
          <w:sz w:val="24"/>
          <w:szCs w:val="24"/>
        </w:rPr>
        <w:t>essentiels</w:t>
      </w:r>
      <w:r>
        <w:rPr>
          <w:rFonts w:ascii="Times New Roman" w:hAnsi="Times New Roman" w:cs="Times New Roman"/>
          <w:b/>
          <w:sz w:val="24"/>
          <w:szCs w:val="24"/>
        </w:rPr>
        <w:t xml:space="preserve"> ainsi que du </w:t>
      </w:r>
      <w:r w:rsidR="003008BE">
        <w:rPr>
          <w:rFonts w:ascii="Times New Roman" w:hAnsi="Times New Roman" w:cs="Times New Roman"/>
          <w:b/>
          <w:sz w:val="24"/>
          <w:szCs w:val="24"/>
        </w:rPr>
        <w:t>magnésium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B319F" w:rsidRDefault="00CB319F" w:rsidP="003008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Dans les grandes lignes, les fèves se sèment de la fin octobre au 15 mars</w:t>
      </w:r>
      <w:r w:rsidR="00766B40">
        <w:rPr>
          <w:rFonts w:ascii="Times New Roman" w:hAnsi="Times New Roman" w:cs="Times New Roman"/>
          <w:b/>
          <w:sz w:val="24"/>
          <w:szCs w:val="24"/>
        </w:rPr>
        <w:t xml:space="preserve"> dans les</w:t>
      </w:r>
      <w:r w:rsidR="00306EA3">
        <w:rPr>
          <w:rFonts w:ascii="Times New Roman" w:hAnsi="Times New Roman" w:cs="Times New Roman"/>
          <w:b/>
          <w:sz w:val="24"/>
          <w:szCs w:val="24"/>
        </w:rPr>
        <w:t xml:space="preserve"> régions aux hivers doux. Les semis d’automne</w:t>
      </w:r>
      <w:r w:rsidR="00766B40">
        <w:rPr>
          <w:rFonts w:ascii="Times New Roman" w:hAnsi="Times New Roman" w:cs="Times New Roman"/>
          <w:b/>
          <w:sz w:val="24"/>
          <w:szCs w:val="24"/>
        </w:rPr>
        <w:t xml:space="preserve"> seront ainsi plus précoces et les fèves seront plus à l’abri de leur p</w:t>
      </w:r>
      <w:r w:rsidR="00667ADE">
        <w:rPr>
          <w:rFonts w:ascii="Times New Roman" w:hAnsi="Times New Roman" w:cs="Times New Roman"/>
          <w:b/>
          <w:sz w:val="24"/>
          <w:szCs w:val="24"/>
        </w:rPr>
        <w:t>rédateur p</w:t>
      </w:r>
      <w:r w:rsidR="00306EA3">
        <w:rPr>
          <w:rFonts w:ascii="Times New Roman" w:hAnsi="Times New Roman" w:cs="Times New Roman"/>
          <w:b/>
          <w:sz w:val="24"/>
          <w:szCs w:val="24"/>
        </w:rPr>
        <w:t>rincipal : le puceron ainsi qu’à</w:t>
      </w:r>
      <w:r w:rsidR="00667ADE">
        <w:rPr>
          <w:rFonts w:ascii="Times New Roman" w:hAnsi="Times New Roman" w:cs="Times New Roman"/>
          <w:b/>
          <w:sz w:val="24"/>
          <w:szCs w:val="24"/>
        </w:rPr>
        <w:t xml:space="preserve"> l’abri des petits ron</w:t>
      </w:r>
      <w:r w:rsidR="00902F0C">
        <w:rPr>
          <w:rFonts w:ascii="Times New Roman" w:hAnsi="Times New Roman" w:cs="Times New Roman"/>
          <w:b/>
          <w:sz w:val="24"/>
          <w:szCs w:val="24"/>
        </w:rPr>
        <w:t>geurs qui n’ont pas encore subi</w:t>
      </w:r>
      <w:r w:rsidR="00667ADE">
        <w:rPr>
          <w:rFonts w:ascii="Times New Roman" w:hAnsi="Times New Roman" w:cs="Times New Roman"/>
          <w:b/>
          <w:sz w:val="24"/>
          <w:szCs w:val="24"/>
        </w:rPr>
        <w:t xml:space="preserve"> la disette de l’hiver donc, moins affamés.</w:t>
      </w:r>
    </w:p>
    <w:p w:rsidR="00766B40" w:rsidRDefault="00766B40" w:rsidP="003008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Dans les régions aux hivers rudes</w:t>
      </w:r>
      <w:r w:rsidR="00FD71F7">
        <w:rPr>
          <w:rFonts w:ascii="Times New Roman" w:hAnsi="Times New Roman" w:cs="Times New Roman"/>
          <w:b/>
          <w:sz w:val="24"/>
          <w:szCs w:val="24"/>
        </w:rPr>
        <w:t xml:space="preserve">, on attendra donc février, voire </w:t>
      </w:r>
      <w:r w:rsidR="00DC2207">
        <w:rPr>
          <w:rFonts w:ascii="Times New Roman" w:hAnsi="Times New Roman" w:cs="Times New Roman"/>
          <w:b/>
          <w:sz w:val="24"/>
          <w:szCs w:val="24"/>
        </w:rPr>
        <w:t>fin février / mi-</w:t>
      </w:r>
      <w:r w:rsidR="00FD71F7">
        <w:rPr>
          <w:rFonts w:ascii="Times New Roman" w:hAnsi="Times New Roman" w:cs="Times New Roman"/>
          <w:b/>
          <w:sz w:val="24"/>
          <w:szCs w:val="24"/>
        </w:rPr>
        <w:t>mars pour les semer.</w:t>
      </w:r>
    </w:p>
    <w:p w:rsidR="00DC2207" w:rsidRDefault="00DC2207" w:rsidP="003008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207" w:rsidRDefault="00DC2207" w:rsidP="003008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207" w:rsidRDefault="007B0B08" w:rsidP="003008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Pour ma part cette année je vais faire mes semis les fèves fin octobre sous serre </w:t>
      </w:r>
      <w:r w:rsidR="00667ADE">
        <w:rPr>
          <w:rFonts w:ascii="Times New Roman" w:hAnsi="Times New Roman" w:cs="Times New Roman"/>
          <w:b/>
          <w:sz w:val="24"/>
          <w:szCs w:val="24"/>
        </w:rPr>
        <w:t xml:space="preserve">froide </w:t>
      </w:r>
      <w:r>
        <w:rPr>
          <w:rFonts w:ascii="Times New Roman" w:hAnsi="Times New Roman" w:cs="Times New Roman"/>
          <w:b/>
          <w:sz w:val="24"/>
          <w:szCs w:val="24"/>
        </w:rPr>
        <w:t>de façon à hâter la récolte, afin de libérer l’emplacement pour la culture de tomate qui profitera de l’azote apporté dans le sol par la culture de fève.</w:t>
      </w:r>
      <w:r w:rsidR="00667A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7ADE" w:rsidRDefault="00667ADE" w:rsidP="003008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ADE">
        <w:rPr>
          <w:rFonts w:ascii="Times New Roman" w:hAnsi="Times New Roman" w:cs="Times New Roman"/>
          <w:b/>
          <w:sz w:val="32"/>
          <w:szCs w:val="32"/>
          <w:u w:val="single"/>
        </w:rPr>
        <w:t>Le bon semis pas à pas :</w:t>
      </w:r>
    </w:p>
    <w:p w:rsidR="00667ADE" w:rsidRDefault="003F15D6" w:rsidP="003008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fève ne nécessite aucun amendement antérieur, elle peut donc, immédiatement suivre une autre culture.</w:t>
      </w:r>
      <w:r w:rsidR="00514626">
        <w:rPr>
          <w:rFonts w:ascii="Times New Roman" w:hAnsi="Times New Roman" w:cs="Times New Roman"/>
          <w:b/>
          <w:sz w:val="24"/>
          <w:szCs w:val="24"/>
        </w:rPr>
        <w:t xml:space="preserve"> Il </w:t>
      </w:r>
      <w:r w:rsidR="00761F18">
        <w:rPr>
          <w:rFonts w:ascii="Times New Roman" w:hAnsi="Times New Roman" w:cs="Times New Roman"/>
          <w:b/>
          <w:sz w:val="24"/>
          <w:szCs w:val="24"/>
        </w:rPr>
        <w:t>existe</w:t>
      </w:r>
      <w:r w:rsidR="00514626">
        <w:rPr>
          <w:rFonts w:ascii="Times New Roman" w:hAnsi="Times New Roman" w:cs="Times New Roman"/>
          <w:b/>
          <w:sz w:val="24"/>
          <w:szCs w:val="24"/>
        </w:rPr>
        <w:t xml:space="preserve"> plusieurs méthodes pour semer les fèves, au plantoir, en lignes ou à la volée.</w:t>
      </w:r>
    </w:p>
    <w:p w:rsidR="00514626" w:rsidRDefault="00514626" w:rsidP="003008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F18">
        <w:rPr>
          <w:rFonts w:ascii="Times New Roman" w:hAnsi="Times New Roman" w:cs="Times New Roman"/>
          <w:b/>
          <w:sz w:val="28"/>
          <w:szCs w:val="28"/>
          <w:u w:val="single"/>
        </w:rPr>
        <w:t>A la volée :</w:t>
      </w:r>
      <w:r w:rsidR="00761F18">
        <w:rPr>
          <w:rFonts w:ascii="Times New Roman" w:hAnsi="Times New Roman" w:cs="Times New Roman"/>
          <w:b/>
          <w:sz w:val="24"/>
          <w:szCs w:val="24"/>
        </w:rPr>
        <w:t xml:space="preserve"> Méthode réservée</w:t>
      </w:r>
      <w:r>
        <w:rPr>
          <w:rFonts w:ascii="Times New Roman" w:hAnsi="Times New Roman" w:cs="Times New Roman"/>
          <w:b/>
          <w:sz w:val="24"/>
          <w:szCs w:val="24"/>
        </w:rPr>
        <w:t xml:space="preserve"> pour les très grandes surfaces.</w:t>
      </w:r>
    </w:p>
    <w:p w:rsidR="00514626" w:rsidRDefault="00514626" w:rsidP="003008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F18">
        <w:rPr>
          <w:rFonts w:ascii="Times New Roman" w:hAnsi="Times New Roman" w:cs="Times New Roman"/>
          <w:b/>
          <w:sz w:val="28"/>
          <w:szCs w:val="28"/>
          <w:u w:val="single"/>
        </w:rPr>
        <w:t>Au plantoir :</w:t>
      </w:r>
      <w:r w:rsidR="00761F18">
        <w:rPr>
          <w:rFonts w:ascii="Times New Roman" w:hAnsi="Times New Roman" w:cs="Times New Roman"/>
          <w:b/>
          <w:sz w:val="24"/>
          <w:szCs w:val="24"/>
        </w:rPr>
        <w:t xml:space="preserve"> M</w:t>
      </w:r>
      <w:r>
        <w:rPr>
          <w:rFonts w:ascii="Times New Roman" w:hAnsi="Times New Roman" w:cs="Times New Roman"/>
          <w:b/>
          <w:sz w:val="24"/>
          <w:szCs w:val="24"/>
        </w:rPr>
        <w:t xml:space="preserve">éthode idéale </w:t>
      </w:r>
      <w:r w:rsidR="00761F18">
        <w:rPr>
          <w:rFonts w:ascii="Times New Roman" w:hAnsi="Times New Roman" w:cs="Times New Roman"/>
          <w:b/>
          <w:sz w:val="24"/>
          <w:szCs w:val="24"/>
        </w:rPr>
        <w:t xml:space="preserve">de printemps </w:t>
      </w:r>
      <w:r>
        <w:rPr>
          <w:rFonts w:ascii="Times New Roman" w:hAnsi="Times New Roman" w:cs="Times New Roman"/>
          <w:b/>
          <w:sz w:val="24"/>
          <w:szCs w:val="24"/>
        </w:rPr>
        <w:t>pour disséminer un semis de fève</w:t>
      </w:r>
      <w:r w:rsidR="00761F18">
        <w:rPr>
          <w:rFonts w:ascii="Times New Roman" w:hAnsi="Times New Roman" w:cs="Times New Roman"/>
          <w:b/>
          <w:sz w:val="24"/>
          <w:szCs w:val="24"/>
        </w:rPr>
        <w:t xml:space="preserve"> (du fait de sa capacité de capter l’azote de l’air pour la restituer au sol)</w:t>
      </w:r>
      <w:r>
        <w:rPr>
          <w:rFonts w:ascii="Times New Roman" w:hAnsi="Times New Roman" w:cs="Times New Roman"/>
          <w:b/>
          <w:sz w:val="24"/>
          <w:szCs w:val="24"/>
        </w:rPr>
        <w:t xml:space="preserve"> au travers des cultures de votre potager</w:t>
      </w:r>
      <w:r w:rsidR="00761F18">
        <w:rPr>
          <w:rFonts w:ascii="Times New Roman" w:hAnsi="Times New Roman" w:cs="Times New Roman"/>
          <w:b/>
          <w:sz w:val="24"/>
          <w:szCs w:val="24"/>
        </w:rPr>
        <w:t>.</w:t>
      </w:r>
    </w:p>
    <w:p w:rsidR="00411C09" w:rsidRDefault="00761F18" w:rsidP="003008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F18">
        <w:rPr>
          <w:rFonts w:ascii="Times New Roman" w:hAnsi="Times New Roman" w:cs="Times New Roman"/>
          <w:b/>
          <w:sz w:val="28"/>
          <w:szCs w:val="28"/>
          <w:u w:val="single"/>
        </w:rPr>
        <w:t>En ligne :</w:t>
      </w:r>
      <w:r>
        <w:rPr>
          <w:rFonts w:ascii="Times New Roman" w:hAnsi="Times New Roman" w:cs="Times New Roman"/>
          <w:b/>
          <w:sz w:val="24"/>
          <w:szCs w:val="24"/>
        </w:rPr>
        <w:t xml:space="preserve"> Cette méthode est la plus adaptée à la culture potagère.</w:t>
      </w:r>
    </w:p>
    <w:p w:rsidR="009C7AC5" w:rsidRDefault="00411C09" w:rsidP="003008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C09">
        <w:rPr>
          <w:rFonts w:ascii="Times New Roman" w:hAnsi="Times New Roman" w:cs="Times New Roman"/>
          <w:b/>
          <w:sz w:val="24"/>
          <w:szCs w:val="24"/>
          <w:u w:val="single"/>
        </w:rPr>
        <w:t>Première étape :</w:t>
      </w:r>
      <w:r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9C7AC5">
        <w:rPr>
          <w:rFonts w:ascii="Times New Roman" w:hAnsi="Times New Roman" w:cs="Times New Roman"/>
          <w:b/>
          <w:sz w:val="24"/>
          <w:szCs w:val="24"/>
        </w:rPr>
        <w:t xml:space="preserve">racer des sillons espacés de </w:t>
      </w:r>
      <w:r w:rsidR="00A61618">
        <w:rPr>
          <w:rFonts w:ascii="Times New Roman" w:hAnsi="Times New Roman" w:cs="Times New Roman"/>
          <w:b/>
          <w:sz w:val="24"/>
          <w:szCs w:val="24"/>
        </w:rPr>
        <w:t>25-35cm et d’une profondeur de 4</w:t>
      </w:r>
      <w:r w:rsidR="009C7AC5">
        <w:rPr>
          <w:rFonts w:ascii="Times New Roman" w:hAnsi="Times New Roman" w:cs="Times New Roman"/>
          <w:b/>
          <w:sz w:val="24"/>
          <w:szCs w:val="24"/>
        </w:rPr>
        <w:t>-5cm, puis de l’arroser copieusement.</w:t>
      </w:r>
    </w:p>
    <w:p w:rsidR="00411C09" w:rsidRDefault="00411C09" w:rsidP="00300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inline distT="0" distB="0" distL="0" distR="0" wp14:anchorId="332084DC" wp14:editId="0195B821">
            <wp:extent cx="2850777" cy="2138083"/>
            <wp:effectExtent l="0" t="0" r="698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lon 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504" cy="214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C09" w:rsidRDefault="00411C09" w:rsidP="003008BE">
      <w:pPr>
        <w:jc w:val="both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075DF3">
        <w:rPr>
          <w:rFonts w:ascii="Times New Roman" w:hAnsi="Times New Roman" w:cs="Times New Roman"/>
          <w:b/>
          <w:sz w:val="24"/>
          <w:szCs w:val="24"/>
          <w:u w:val="single"/>
        </w:rPr>
        <w:t>Deuxième étape :</w:t>
      </w:r>
      <w:r w:rsidR="00075DF3">
        <w:rPr>
          <w:rFonts w:ascii="Times New Roman" w:hAnsi="Times New Roman" w:cs="Times New Roman"/>
          <w:b/>
          <w:sz w:val="24"/>
          <w:szCs w:val="24"/>
        </w:rPr>
        <w:t xml:space="preserve"> Disposer </w:t>
      </w:r>
      <w:r w:rsidR="00A61618">
        <w:rPr>
          <w:rFonts w:ascii="Times New Roman" w:hAnsi="Times New Roman" w:cs="Times New Roman"/>
          <w:b/>
          <w:sz w:val="24"/>
          <w:szCs w:val="24"/>
        </w:rPr>
        <w:t>une graine à plat tous les 10-15</w:t>
      </w:r>
      <w:r w:rsidR="00075DF3">
        <w:rPr>
          <w:rFonts w:ascii="Times New Roman" w:hAnsi="Times New Roman" w:cs="Times New Roman"/>
          <w:b/>
          <w:sz w:val="24"/>
          <w:szCs w:val="24"/>
        </w:rPr>
        <w:t xml:space="preserve">cm. Faire une légère pression pour que la graine adhère parfaitement au sol détrempé du fond du sillon.  </w:t>
      </w:r>
      <w:r w:rsidR="007C03FB">
        <w:rPr>
          <w:rFonts w:ascii="Times New Roman" w:hAnsi="Times New Roman" w:cs="Times New Roman"/>
          <w:b/>
          <w:sz w:val="24"/>
          <w:szCs w:val="24"/>
        </w:rPr>
        <w:t>Recouvrir et plomber (tasser)  puis, a</w:t>
      </w:r>
      <w:r w:rsidR="00075DF3">
        <w:rPr>
          <w:rFonts w:ascii="Times New Roman" w:hAnsi="Times New Roman" w:cs="Times New Roman"/>
          <w:b/>
          <w:sz w:val="24"/>
          <w:szCs w:val="24"/>
        </w:rPr>
        <w:t>rroser copieusement le sol sur une surface plus large que le sillon.</w:t>
      </w:r>
    </w:p>
    <w:p w:rsidR="00075DF3" w:rsidRDefault="00075DF3" w:rsidP="00300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inline distT="0" distB="0" distL="0" distR="0" wp14:anchorId="34F484C2" wp14:editId="2395DC6C">
            <wp:extent cx="2194560" cy="2926080"/>
            <wp:effectExtent l="0" t="0" r="0" b="762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is-fèves 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3FB" w:rsidRDefault="007C03FB" w:rsidP="003008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3FB" w:rsidRDefault="007C03FB" w:rsidP="003008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3FB" w:rsidRDefault="007C03FB" w:rsidP="003008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8BE" w:rsidRDefault="007C03FB" w:rsidP="003008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Pour accélérer la germination </w:t>
      </w:r>
      <w:r w:rsidR="003008BE">
        <w:rPr>
          <w:rFonts w:ascii="Times New Roman" w:hAnsi="Times New Roman" w:cs="Times New Roman"/>
          <w:b/>
          <w:sz w:val="24"/>
          <w:szCs w:val="24"/>
        </w:rPr>
        <w:t xml:space="preserve">laissez </w:t>
      </w:r>
      <w:r>
        <w:rPr>
          <w:rFonts w:ascii="Times New Roman" w:hAnsi="Times New Roman" w:cs="Times New Roman"/>
          <w:b/>
          <w:sz w:val="24"/>
          <w:szCs w:val="24"/>
        </w:rPr>
        <w:t>tremper</w:t>
      </w:r>
      <w:r w:rsidR="003008BE">
        <w:rPr>
          <w:rFonts w:ascii="Times New Roman" w:hAnsi="Times New Roman" w:cs="Times New Roman"/>
          <w:b/>
          <w:sz w:val="24"/>
          <w:szCs w:val="24"/>
        </w:rPr>
        <w:t xml:space="preserve"> les graines 18/24h avant le semis</w:t>
      </w:r>
      <w:r>
        <w:rPr>
          <w:rFonts w:ascii="Times New Roman" w:hAnsi="Times New Roman" w:cs="Times New Roman"/>
          <w:b/>
          <w:sz w:val="24"/>
          <w:szCs w:val="24"/>
        </w:rPr>
        <w:t xml:space="preserve"> ne pas semer les graines éclatées</w:t>
      </w:r>
      <w:r w:rsidR="003008BE">
        <w:rPr>
          <w:rFonts w:ascii="Times New Roman" w:hAnsi="Times New Roman" w:cs="Times New Roman"/>
          <w:b/>
          <w:sz w:val="24"/>
          <w:szCs w:val="24"/>
        </w:rPr>
        <w:t>. Lorsque les plantules atteignent 20cm faire un buttage large et de 8/10cm pour ancrer les pieds au sol. Le</w:t>
      </w:r>
      <w:r w:rsidR="00902F0C">
        <w:rPr>
          <w:rFonts w:ascii="Times New Roman" w:hAnsi="Times New Roman" w:cs="Times New Roman"/>
          <w:b/>
          <w:sz w:val="24"/>
          <w:szCs w:val="24"/>
        </w:rPr>
        <w:t xml:space="preserve"> paillage du sol est recommandé</w:t>
      </w:r>
      <w:r w:rsidR="003008BE">
        <w:rPr>
          <w:rFonts w:ascii="Times New Roman" w:hAnsi="Times New Roman" w:cs="Times New Roman"/>
          <w:b/>
          <w:sz w:val="24"/>
          <w:szCs w:val="24"/>
        </w:rPr>
        <w:t xml:space="preserve"> pour maintenir une régularité hydrique du sol, car la fève affectionne les hivers doux et les printemps pluvieux.</w:t>
      </w:r>
    </w:p>
    <w:p w:rsidR="00BB1CF6" w:rsidRDefault="003008BE" w:rsidP="003008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Pour éviter toute invasion de pucerons pincer chaque tige au-dessus des 8° ou 10° fleurs</w:t>
      </w:r>
      <w:r w:rsidR="00BB1CF6">
        <w:rPr>
          <w:rFonts w:ascii="Times New Roman" w:hAnsi="Times New Roman" w:cs="Times New Roman"/>
          <w:b/>
          <w:sz w:val="24"/>
          <w:szCs w:val="24"/>
        </w:rPr>
        <w:t>. Cette action profitera aussi à la bonne formation des gousses et de leur contenant.</w:t>
      </w:r>
    </w:p>
    <w:p w:rsidR="00BB1CF6" w:rsidRDefault="00BB1CF6" w:rsidP="003008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FD6" w:rsidRDefault="00BB1CF6" w:rsidP="003008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CF6">
        <w:rPr>
          <w:rFonts w:ascii="Times New Roman" w:hAnsi="Times New Roman" w:cs="Times New Roman"/>
          <w:b/>
          <w:sz w:val="24"/>
          <w:szCs w:val="24"/>
          <w:u w:val="single"/>
        </w:rPr>
        <w:t>Quelle variété de fève choisir 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FD6">
        <w:rPr>
          <w:rFonts w:ascii="Times New Roman" w:hAnsi="Times New Roman" w:cs="Times New Roman"/>
          <w:b/>
          <w:sz w:val="24"/>
          <w:szCs w:val="24"/>
        </w:rPr>
        <w:t xml:space="preserve">Il existe plus d’une quinzaine de variété de fèves, se déclinant en différentes couleurs : rouge, blanche, verte … Les variétés à longues cosses et à gros grains, sont les plus productives. Les plus connues sont : </w:t>
      </w:r>
    </w:p>
    <w:p w:rsidR="00BB1CF6" w:rsidRDefault="009C7253" w:rsidP="003008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EF3FD6" w:rsidRPr="008B1C77">
        <w:rPr>
          <w:rFonts w:ascii="Times New Roman" w:hAnsi="Times New Roman" w:cs="Times New Roman"/>
          <w:b/>
          <w:sz w:val="24"/>
          <w:szCs w:val="24"/>
          <w:u w:val="single"/>
        </w:rPr>
        <w:t>a Séville à longue cosse</w:t>
      </w:r>
      <w:r w:rsidR="008B1C77" w:rsidRPr="008B1C77"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  <w:r w:rsidR="008B1C77">
        <w:rPr>
          <w:rFonts w:ascii="Times New Roman" w:hAnsi="Times New Roman" w:cs="Times New Roman"/>
          <w:b/>
          <w:sz w:val="24"/>
          <w:szCs w:val="24"/>
        </w:rPr>
        <w:t xml:space="preserve"> hâtive et très productive. Gousses généralement regroupées par deux atteignant 15 à 18 cm et contenant 6 graines de grosseur moyenne.</w:t>
      </w:r>
    </w:p>
    <w:p w:rsidR="008B1C77" w:rsidRDefault="008B1C77" w:rsidP="003008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253">
        <w:rPr>
          <w:rFonts w:ascii="Times New Roman" w:hAnsi="Times New Roman" w:cs="Times New Roman"/>
          <w:b/>
          <w:sz w:val="24"/>
          <w:szCs w:val="24"/>
          <w:u w:val="single"/>
        </w:rPr>
        <w:t>L’Aguadulce à très longue cosse :</w:t>
      </w:r>
      <w:r w:rsidR="009C7253">
        <w:rPr>
          <w:rFonts w:ascii="Times New Roman" w:hAnsi="Times New Roman" w:cs="Times New Roman"/>
          <w:b/>
          <w:sz w:val="24"/>
          <w:szCs w:val="24"/>
        </w:rPr>
        <w:t xml:space="preserve"> Variété de premier ordre, très hâtive. Rendement très important, gousses de 20 à 25 cm contenant 8 à 9 grains. Attention cette variété peut souffrir par climat très froid.</w:t>
      </w:r>
    </w:p>
    <w:p w:rsidR="009C7253" w:rsidRDefault="009C7253" w:rsidP="003008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 voilage de protection est à prévoir.</w:t>
      </w:r>
    </w:p>
    <w:p w:rsidR="009C7253" w:rsidRDefault="009C7253" w:rsidP="003008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253">
        <w:rPr>
          <w:rFonts w:ascii="Times New Roman" w:hAnsi="Times New Roman" w:cs="Times New Roman"/>
          <w:b/>
          <w:sz w:val="24"/>
          <w:szCs w:val="24"/>
          <w:u w:val="single"/>
        </w:rPr>
        <w:t>Quel sol pour la culture de la fève :</w:t>
      </w:r>
    </w:p>
    <w:p w:rsidR="009C7253" w:rsidRDefault="009C7253" w:rsidP="003008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 fèves aiment les terres fraiches, riches et souples. Elles tolèrent un peu de calcaire dans le sol, mais celui-ci ne doit jamais être sec. Il est inutile d’amender la terre avec du fumier. Comme toutes légumineuses, la fève absorbe directement</w:t>
      </w:r>
      <w:r w:rsidR="00F06F27">
        <w:rPr>
          <w:rFonts w:ascii="Times New Roman" w:hAnsi="Times New Roman" w:cs="Times New Roman"/>
          <w:b/>
          <w:sz w:val="24"/>
          <w:szCs w:val="24"/>
        </w:rPr>
        <w:t xml:space="preserve"> l’azote de l’air. Un apport de potasse 15 jours avant le semis à raison de 100g/m2 serra apprécié.</w:t>
      </w:r>
    </w:p>
    <w:p w:rsidR="00F06F27" w:rsidRDefault="00F06F27" w:rsidP="003008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 fèves aiment le voisinage de la tomate, des fraises et des courges, Mais par contre évitez de la cultiver à proximité de l’ail, de la ciboule et ciboulette.</w:t>
      </w:r>
    </w:p>
    <w:p w:rsidR="00F06F27" w:rsidRDefault="00F06F27" w:rsidP="003008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F27" w:rsidRDefault="00F06F27" w:rsidP="003008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F27" w:rsidRDefault="00F06F27" w:rsidP="003008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F27" w:rsidRDefault="00F06F27" w:rsidP="003008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Bon semis à tous et bonne récolte.                                       Les jardins familiaux blanquefortais.</w:t>
      </w:r>
    </w:p>
    <w:p w:rsidR="00F06F27" w:rsidRDefault="00F06F27" w:rsidP="003008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6F27" w:rsidRPr="009C7253" w:rsidRDefault="00F06F27" w:rsidP="003008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CH.C </w:t>
      </w:r>
    </w:p>
    <w:p w:rsidR="00FD71F7" w:rsidRPr="00FA77F4" w:rsidRDefault="00FD71F7" w:rsidP="00F06F27">
      <w:pPr>
        <w:rPr>
          <w:rFonts w:ascii="Times New Roman" w:hAnsi="Times New Roman" w:cs="Times New Roman"/>
          <w:b/>
          <w:sz w:val="24"/>
          <w:szCs w:val="24"/>
        </w:rPr>
      </w:pPr>
    </w:p>
    <w:sectPr w:rsidR="00FD71F7" w:rsidRPr="00FA77F4" w:rsidSect="00075DF3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F4"/>
    <w:rsid w:val="00075DF3"/>
    <w:rsid w:val="003008BE"/>
    <w:rsid w:val="00306EA3"/>
    <w:rsid w:val="003A28DF"/>
    <w:rsid w:val="003F15D6"/>
    <w:rsid w:val="00411C09"/>
    <w:rsid w:val="00514626"/>
    <w:rsid w:val="00542F18"/>
    <w:rsid w:val="005F3C28"/>
    <w:rsid w:val="0063568A"/>
    <w:rsid w:val="00667ADE"/>
    <w:rsid w:val="00761F18"/>
    <w:rsid w:val="00766B40"/>
    <w:rsid w:val="007B0B08"/>
    <w:rsid w:val="007C03FB"/>
    <w:rsid w:val="008B1C77"/>
    <w:rsid w:val="00902F0C"/>
    <w:rsid w:val="009B4145"/>
    <w:rsid w:val="009C7253"/>
    <w:rsid w:val="009C7AC5"/>
    <w:rsid w:val="00A002F8"/>
    <w:rsid w:val="00A61618"/>
    <w:rsid w:val="00BB1CF6"/>
    <w:rsid w:val="00BC56AB"/>
    <w:rsid w:val="00BC7D68"/>
    <w:rsid w:val="00C30F80"/>
    <w:rsid w:val="00CB319F"/>
    <w:rsid w:val="00DC2207"/>
    <w:rsid w:val="00EF3FD6"/>
    <w:rsid w:val="00F010C6"/>
    <w:rsid w:val="00F06F27"/>
    <w:rsid w:val="00F25BE9"/>
    <w:rsid w:val="00FA77F4"/>
    <w:rsid w:val="00FB609B"/>
    <w:rsid w:val="00FD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2</cp:revision>
  <cp:lastPrinted>2015-10-14T07:17:00Z</cp:lastPrinted>
  <dcterms:created xsi:type="dcterms:W3CDTF">2015-10-14T14:59:00Z</dcterms:created>
  <dcterms:modified xsi:type="dcterms:W3CDTF">2015-10-14T14:59:00Z</dcterms:modified>
</cp:coreProperties>
</file>